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BF332" w14:textId="77777777" w:rsidR="007A60C0" w:rsidRPr="007A60C0" w:rsidRDefault="007A60C0" w:rsidP="007A60C0">
      <w:pPr>
        <w:spacing w:line="480" w:lineRule="auto"/>
        <w:jc w:val="center"/>
        <w:rPr>
          <w:color w:val="000090"/>
        </w:rPr>
      </w:pPr>
      <w:r>
        <w:rPr>
          <w:noProof/>
          <w:color w:val="000090"/>
        </w:rPr>
        <w:drawing>
          <wp:anchor distT="0" distB="0" distL="114300" distR="114300" simplePos="0" relativeHeight="251658240" behindDoc="0" locked="0" layoutInCell="1" allowOverlap="1" wp14:anchorId="542E7BAF" wp14:editId="164BD526">
            <wp:simplePos x="0" y="0"/>
            <wp:positionH relativeFrom="column">
              <wp:posOffset>1167802</wp:posOffset>
            </wp:positionH>
            <wp:positionV relativeFrom="paragraph">
              <wp:posOffset>-186055</wp:posOffset>
            </wp:positionV>
            <wp:extent cx="532840" cy="532840"/>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VLogo_clr2.png"/>
                    <pic:cNvPicPr/>
                  </pic:nvPicPr>
                  <pic:blipFill>
                    <a:blip r:embed="rId5">
                      <a:extLst>
                        <a:ext uri="{28A0092B-C50C-407E-A947-70E740481C1C}">
                          <a14:useLocalDpi xmlns:a14="http://schemas.microsoft.com/office/drawing/2010/main" val="0"/>
                        </a:ext>
                      </a:extLst>
                    </a:blip>
                    <a:stretch>
                      <a:fillRect/>
                    </a:stretch>
                  </pic:blipFill>
                  <pic:spPr>
                    <a:xfrm>
                      <a:off x="0" y="0"/>
                      <a:ext cx="532840" cy="532840"/>
                    </a:xfrm>
                    <a:prstGeom prst="rect">
                      <a:avLst/>
                    </a:prstGeom>
                  </pic:spPr>
                </pic:pic>
              </a:graphicData>
            </a:graphic>
            <wp14:sizeRelH relativeFrom="page">
              <wp14:pctWidth>0</wp14:pctWidth>
            </wp14:sizeRelH>
            <wp14:sizeRelV relativeFrom="page">
              <wp14:pctHeight>0</wp14:pctHeight>
            </wp14:sizeRelV>
          </wp:anchor>
        </w:drawing>
      </w:r>
      <w:r w:rsidRPr="007A60C0">
        <w:rPr>
          <w:color w:val="000090"/>
        </w:rPr>
        <w:t>ECOLE NOTRE DAME DES VICTOIRES</w:t>
      </w:r>
    </w:p>
    <w:p w14:paraId="00FDA381" w14:textId="33653EC6" w:rsidR="007A60C0" w:rsidRDefault="007A60C0" w:rsidP="007A60C0">
      <w:pPr>
        <w:spacing w:line="480" w:lineRule="auto"/>
        <w:jc w:val="center"/>
        <w:rPr>
          <w:b/>
          <w:i/>
        </w:rPr>
      </w:pPr>
      <w:r>
        <w:rPr>
          <w:b/>
          <w:i/>
        </w:rPr>
        <w:t>201</w:t>
      </w:r>
      <w:r w:rsidR="00F26131">
        <w:rPr>
          <w:b/>
          <w:i/>
        </w:rPr>
        <w:t>9</w:t>
      </w:r>
      <w:r>
        <w:rPr>
          <w:b/>
          <w:i/>
        </w:rPr>
        <w:t>-20</w:t>
      </w:r>
      <w:r w:rsidR="00F26131">
        <w:rPr>
          <w:b/>
          <w:i/>
        </w:rPr>
        <w:t xml:space="preserve">20 </w:t>
      </w:r>
      <w:r>
        <w:rPr>
          <w:b/>
          <w:i/>
        </w:rPr>
        <w:t>Cell Phone Registration Form</w:t>
      </w:r>
    </w:p>
    <w:p w14:paraId="1D763347" w14:textId="77777777" w:rsidR="007A60C0" w:rsidRDefault="007A60C0" w:rsidP="007A60C0">
      <w:r>
        <w:t>Name _____________________________</w:t>
      </w:r>
      <w:r>
        <w:tab/>
      </w:r>
      <w:r>
        <w:tab/>
        <w:t>Student Cell Number _______________</w:t>
      </w:r>
    </w:p>
    <w:p w14:paraId="5A99F319" w14:textId="470713ED" w:rsidR="007A60C0" w:rsidRDefault="007A60C0" w:rsidP="007A60C0">
      <w:r>
        <w:tab/>
        <w:t xml:space="preserve">   </w:t>
      </w:r>
      <w:r w:rsidR="00F26131">
        <w:t xml:space="preserve">            </w:t>
      </w:r>
      <w:r>
        <w:rPr>
          <w:sz w:val="20"/>
        </w:rPr>
        <w:t>Student (print)</w:t>
      </w:r>
    </w:p>
    <w:p w14:paraId="5F0FF649" w14:textId="77777777" w:rsidR="007A60C0" w:rsidRDefault="007A60C0" w:rsidP="007A60C0">
      <w:r>
        <w:t>Name _____________________________</w:t>
      </w:r>
      <w:r>
        <w:tab/>
      </w:r>
      <w:r>
        <w:tab/>
        <w:t>Home Phone Number _______________</w:t>
      </w:r>
    </w:p>
    <w:p w14:paraId="02683BC5" w14:textId="16D436E7" w:rsidR="007A60C0" w:rsidRDefault="007A60C0" w:rsidP="007A60C0">
      <w:pPr>
        <w:rPr>
          <w:sz w:val="20"/>
        </w:rPr>
      </w:pPr>
      <w:r>
        <w:rPr>
          <w:sz w:val="20"/>
        </w:rPr>
        <w:tab/>
        <w:t xml:space="preserve">  </w:t>
      </w:r>
      <w:r w:rsidR="00F26131">
        <w:rPr>
          <w:sz w:val="20"/>
        </w:rPr>
        <w:t xml:space="preserve">         </w:t>
      </w:r>
      <w:r>
        <w:rPr>
          <w:sz w:val="20"/>
        </w:rPr>
        <w:t xml:space="preserve">  Parent/Guardian(print)</w:t>
      </w:r>
    </w:p>
    <w:p w14:paraId="73C9A198" w14:textId="77777777" w:rsidR="007A60C0" w:rsidRDefault="007A60C0" w:rsidP="007A60C0">
      <w:pPr>
        <w:rPr>
          <w:sz w:val="20"/>
        </w:rPr>
      </w:pPr>
    </w:p>
    <w:p w14:paraId="19494ACC" w14:textId="77777777" w:rsidR="007A60C0" w:rsidRDefault="007A60C0" w:rsidP="009C5975">
      <w:r>
        <w:t>Ecole Notre Dame des Victoires acknowledges the importance of communication between students and parents, particularly when it is essential or in emergency situations.  Further, NDV recognizes that instructional time is precious and school time must be protected from</w:t>
      </w:r>
      <w:r w:rsidR="009C5975">
        <w:t xml:space="preserve"> </w:t>
      </w:r>
      <w:r>
        <w:t>unnecessary disruptions.</w:t>
      </w:r>
    </w:p>
    <w:p w14:paraId="2BC720FE" w14:textId="77777777" w:rsidR="009C5975" w:rsidRDefault="009C5975" w:rsidP="007A60C0"/>
    <w:p w14:paraId="1149828C" w14:textId="77777777" w:rsidR="007A60C0" w:rsidRDefault="007A60C0" w:rsidP="007A60C0">
      <w:r>
        <w:t xml:space="preserve">Therefore, students in grades 4-8 </w:t>
      </w:r>
      <w:bookmarkStart w:id="0" w:name="_GoBack"/>
      <w:bookmarkEnd w:id="0"/>
      <w:r>
        <w:t>may be permitted to have, with written parental and administrative approval, a cell phone on campus during the school day, while attending school-</w:t>
      </w:r>
    </w:p>
    <w:p w14:paraId="4C21F945" w14:textId="77777777" w:rsidR="007A60C0" w:rsidRDefault="007A60C0" w:rsidP="007A60C0">
      <w:pPr>
        <w:spacing w:line="360" w:lineRule="auto"/>
      </w:pPr>
      <w:r>
        <w:t xml:space="preserve">sponsored activities, or while under the supervision and care of a school employee.  </w:t>
      </w:r>
    </w:p>
    <w:p w14:paraId="4E649FB0" w14:textId="77777777" w:rsidR="007A60C0" w:rsidRDefault="007A60C0" w:rsidP="007A60C0">
      <w:pPr>
        <w:spacing w:line="276" w:lineRule="auto"/>
      </w:pPr>
      <w:r>
        <w:t>Students shall be allowed to possess cell phones in school under the following parameters:</w:t>
      </w:r>
    </w:p>
    <w:p w14:paraId="054EF1B1" w14:textId="1A8A8DC4" w:rsidR="007A60C0" w:rsidRDefault="007A60C0" w:rsidP="009C5975">
      <w:pPr>
        <w:numPr>
          <w:ilvl w:val="0"/>
          <w:numId w:val="1"/>
        </w:numPr>
      </w:pPr>
      <w:r w:rsidRPr="00F26131">
        <w:rPr>
          <w:u w:val="single"/>
        </w:rPr>
        <w:t xml:space="preserve">Cell phones are to be </w:t>
      </w:r>
      <w:r w:rsidRPr="00F26131">
        <w:rPr>
          <w:b/>
          <w:bCs/>
          <w:u w:val="single"/>
        </w:rPr>
        <w:t xml:space="preserve">turned off </w:t>
      </w:r>
      <w:r w:rsidR="009C5975" w:rsidRPr="00F26131">
        <w:rPr>
          <w:b/>
          <w:bCs/>
          <w:u w:val="single"/>
        </w:rPr>
        <w:t>and placed in their backpack</w:t>
      </w:r>
      <w:r w:rsidR="009C5975" w:rsidRPr="00F26131">
        <w:rPr>
          <w:u w:val="single"/>
        </w:rPr>
        <w:t xml:space="preserve"> </w:t>
      </w:r>
      <w:r w:rsidRPr="00F26131">
        <w:rPr>
          <w:u w:val="single"/>
        </w:rPr>
        <w:t>upon entering the school</w:t>
      </w:r>
      <w:r>
        <w:t xml:space="preserve"> and </w:t>
      </w:r>
      <w:r w:rsidR="009C5975">
        <w:t xml:space="preserve">then </w:t>
      </w:r>
      <w:r>
        <w:t xml:space="preserve">checked in the student’s homeroom after morning assembly.  The phones will be taken to the </w:t>
      </w:r>
      <w:r w:rsidR="00F26131">
        <w:t>Front O</w:t>
      </w:r>
      <w:r>
        <w:t>ffice for the day.</w:t>
      </w:r>
    </w:p>
    <w:p w14:paraId="409AC31B" w14:textId="77777777" w:rsidR="007A60C0" w:rsidRDefault="007A60C0" w:rsidP="007A60C0">
      <w:pPr>
        <w:numPr>
          <w:ilvl w:val="0"/>
          <w:numId w:val="1"/>
        </w:numPr>
      </w:pPr>
      <w:r>
        <w:t xml:space="preserve">Cell phones may not be removed from the office during school hours to make or </w:t>
      </w:r>
    </w:p>
    <w:p w14:paraId="0C3BB84E" w14:textId="77777777" w:rsidR="007A60C0" w:rsidRDefault="007A60C0" w:rsidP="007A60C0">
      <w:pPr>
        <w:spacing w:line="276" w:lineRule="auto"/>
        <w:ind w:left="360" w:firstLine="360"/>
      </w:pPr>
      <w:r>
        <w:t>receive calls.  Students may pick up their cell phones from their homerooms at dismissal.</w:t>
      </w:r>
    </w:p>
    <w:p w14:paraId="6A1A457A" w14:textId="6D7493E4" w:rsidR="007A60C0" w:rsidRPr="00F26131" w:rsidRDefault="007A60C0" w:rsidP="007A60C0">
      <w:pPr>
        <w:numPr>
          <w:ilvl w:val="0"/>
          <w:numId w:val="1"/>
        </w:numPr>
        <w:rPr>
          <w:b/>
          <w:bCs/>
        </w:rPr>
      </w:pPr>
      <w:r>
        <w:t xml:space="preserve">At after school activities, the cell phone should </w:t>
      </w:r>
      <w:r w:rsidR="009C5975" w:rsidRPr="00F26131">
        <w:rPr>
          <w:b/>
          <w:bCs/>
        </w:rPr>
        <w:t xml:space="preserve">remain off </w:t>
      </w:r>
      <w:r w:rsidR="00F26131" w:rsidRPr="00F26131">
        <w:rPr>
          <w:b/>
          <w:bCs/>
        </w:rPr>
        <w:t>and, in the student’s</w:t>
      </w:r>
    </w:p>
    <w:p w14:paraId="0CE83B8E" w14:textId="77777777" w:rsidR="007A60C0" w:rsidRPr="00F26131" w:rsidRDefault="007A60C0" w:rsidP="007A60C0">
      <w:pPr>
        <w:spacing w:line="276" w:lineRule="auto"/>
        <w:rPr>
          <w:b/>
          <w:bCs/>
        </w:rPr>
      </w:pPr>
      <w:r w:rsidRPr="00F26131">
        <w:rPr>
          <w:b/>
          <w:bCs/>
        </w:rPr>
        <w:tab/>
        <w:t>backpack.</w:t>
      </w:r>
    </w:p>
    <w:p w14:paraId="44416F15" w14:textId="77777777" w:rsidR="007A60C0" w:rsidRDefault="007A60C0" w:rsidP="007A60C0">
      <w:pPr>
        <w:numPr>
          <w:ilvl w:val="0"/>
          <w:numId w:val="1"/>
        </w:numPr>
      </w:pPr>
      <w:r>
        <w:t xml:space="preserve">At any time during a school activity, a school official may give specific directions regarding student use or non-use of a cell phone to which the student is expected to  </w:t>
      </w:r>
    </w:p>
    <w:p w14:paraId="1D4F50D2" w14:textId="77777777" w:rsidR="007A60C0" w:rsidRDefault="007A60C0" w:rsidP="007A60C0">
      <w:pPr>
        <w:spacing w:line="276" w:lineRule="auto"/>
        <w:ind w:left="360" w:firstLine="360"/>
      </w:pPr>
      <w:r>
        <w:t xml:space="preserve">comply. </w:t>
      </w:r>
    </w:p>
    <w:p w14:paraId="06DC5A1D" w14:textId="77777777" w:rsidR="007A60C0" w:rsidRDefault="007A60C0" w:rsidP="007A60C0">
      <w:pPr>
        <w:numPr>
          <w:ilvl w:val="0"/>
          <w:numId w:val="2"/>
        </w:numPr>
      </w:pPr>
      <w:r>
        <w:t>Cell phones are not to be used in study hall, NDVEP or JHAS to send or receive calls,</w:t>
      </w:r>
    </w:p>
    <w:p w14:paraId="4E79CB7F" w14:textId="77777777" w:rsidR="007A60C0" w:rsidRDefault="007A60C0" w:rsidP="007A60C0">
      <w:pPr>
        <w:spacing w:line="276" w:lineRule="auto"/>
      </w:pPr>
      <w:r>
        <w:tab/>
        <w:t>message</w:t>
      </w:r>
      <w:r w:rsidR="009C5975">
        <w:t>s</w:t>
      </w:r>
      <w:r>
        <w:t>, texts or to be used as a calculator or study device.</w:t>
      </w:r>
    </w:p>
    <w:p w14:paraId="3180B37C" w14:textId="77777777" w:rsidR="007A60C0" w:rsidRDefault="007A60C0" w:rsidP="007A60C0">
      <w:pPr>
        <w:numPr>
          <w:ilvl w:val="0"/>
          <w:numId w:val="1"/>
        </w:numPr>
      </w:pPr>
      <w:r>
        <w:t xml:space="preserve">Permission for student possession or use of a cell phone may be revoked by either </w:t>
      </w:r>
    </w:p>
    <w:p w14:paraId="3172688D" w14:textId="77777777" w:rsidR="007A60C0" w:rsidRDefault="007A60C0" w:rsidP="007A60C0">
      <w:pPr>
        <w:spacing w:line="276" w:lineRule="auto"/>
        <w:ind w:firstLine="720"/>
      </w:pPr>
      <w:r>
        <w:t>parents/guardians or the school administration for inappropriate use.</w:t>
      </w:r>
    </w:p>
    <w:p w14:paraId="0D21AE29" w14:textId="77777777" w:rsidR="007A60C0" w:rsidRPr="003E40DB" w:rsidRDefault="007A60C0" w:rsidP="007A60C0">
      <w:pPr>
        <w:numPr>
          <w:ilvl w:val="0"/>
          <w:numId w:val="1"/>
        </w:numPr>
        <w:rPr>
          <w:b/>
        </w:rPr>
      </w:pPr>
      <w:r w:rsidRPr="003E40DB">
        <w:rPr>
          <w:b/>
        </w:rPr>
        <w:t xml:space="preserve">NDV assumes no liability for the damage, loss or misuse of the cell phone by the </w:t>
      </w:r>
    </w:p>
    <w:p w14:paraId="60231291" w14:textId="77777777" w:rsidR="007A60C0" w:rsidRDefault="007A60C0" w:rsidP="007A60C0">
      <w:pPr>
        <w:spacing w:line="360" w:lineRule="auto"/>
        <w:ind w:firstLine="720"/>
      </w:pPr>
      <w:r w:rsidRPr="003E40DB">
        <w:rPr>
          <w:b/>
        </w:rPr>
        <w:t>student or another person.</w:t>
      </w:r>
    </w:p>
    <w:p w14:paraId="3C8C1CF1" w14:textId="77777777" w:rsidR="007A60C0" w:rsidRDefault="007A60C0" w:rsidP="007A60C0">
      <w:r>
        <w:t xml:space="preserve">I understand that my child must abide by the above-mentioned provisions.  The violation of the above provisions will result in confiscation of the cell phone, loss of the privilege to possess a cell phone on campus, detention, and a zero for conduct for the week.  </w:t>
      </w:r>
      <w:r>
        <w:rPr>
          <w:b/>
        </w:rPr>
        <w:t>After two weeks, the cell phone may be picked up by a parent/guardian.</w:t>
      </w:r>
      <w:r>
        <w:t xml:space="preserve">  I also understand that my son/daughter will be solely responsible for the cell phone, and I will not hold the school or any school personnel liable for any loss of or damage to the cell phone.</w:t>
      </w:r>
    </w:p>
    <w:p w14:paraId="663F2257" w14:textId="77777777" w:rsidR="007A60C0" w:rsidRDefault="007A60C0" w:rsidP="007A60C0"/>
    <w:p w14:paraId="1F1546D0" w14:textId="77777777" w:rsidR="007A60C0" w:rsidRDefault="007A60C0" w:rsidP="007A60C0">
      <w:r>
        <w:t xml:space="preserve">Parent/Guardian </w:t>
      </w:r>
    </w:p>
    <w:p w14:paraId="0E4A5FEC" w14:textId="77777777" w:rsidR="007A60C0" w:rsidRDefault="007A60C0" w:rsidP="007A60C0">
      <w:r>
        <w:t>Signature:</w:t>
      </w:r>
      <w:r>
        <w:tab/>
        <w:t xml:space="preserve">          _________________________            Date:  _________________</w:t>
      </w:r>
    </w:p>
    <w:p w14:paraId="564EA9B7" w14:textId="77777777" w:rsidR="007A60C0" w:rsidRDefault="007A60C0" w:rsidP="007A60C0">
      <w:r>
        <w:t xml:space="preserve">    </w:t>
      </w:r>
    </w:p>
    <w:p w14:paraId="22D1A82D" w14:textId="77777777" w:rsidR="007A60C0" w:rsidRDefault="007A60C0" w:rsidP="007A60C0">
      <w:r>
        <w:t>I understand that I must abide by the above-mentioned provisions.  The violation of the above provision will result in confiscation of the cell phone, loss of the privilege to possess a cell phone on campus, detention, and a zero for conduct for the week.</w:t>
      </w:r>
    </w:p>
    <w:p w14:paraId="602D7FE4" w14:textId="77777777" w:rsidR="007A60C0" w:rsidRDefault="007A60C0" w:rsidP="007A60C0">
      <w:pPr>
        <w:spacing w:line="360" w:lineRule="auto"/>
      </w:pPr>
    </w:p>
    <w:p w14:paraId="4C903AD9" w14:textId="77777777" w:rsidR="009E5992" w:rsidRDefault="007A60C0">
      <w:r>
        <w:t>Student Signature:</w:t>
      </w:r>
      <w:r>
        <w:tab/>
        <w:t>_________________________</w:t>
      </w:r>
      <w:r>
        <w:tab/>
        <w:t>Date:  _________________</w:t>
      </w:r>
    </w:p>
    <w:sectPr w:rsidR="009E5992" w:rsidSect="007A60C0">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B42EE"/>
    <w:multiLevelType w:val="hybridMultilevel"/>
    <w:tmpl w:val="AA7E4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544E2D"/>
    <w:multiLevelType w:val="hybridMultilevel"/>
    <w:tmpl w:val="C2605F9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C0"/>
    <w:rsid w:val="0014418D"/>
    <w:rsid w:val="007A60C0"/>
    <w:rsid w:val="009C5975"/>
    <w:rsid w:val="009E5992"/>
    <w:rsid w:val="00F26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B1DCC5"/>
  <w14:defaultImageDpi w14:val="300"/>
  <w15:docId w15:val="{2AF0B099-A656-9041-B240-F420F3E6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0C0"/>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60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60C0"/>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2525</Characters>
  <Application>Microsoft Office Word</Application>
  <DocSecurity>0</DocSecurity>
  <Lines>21</Lines>
  <Paragraphs>5</Paragraphs>
  <ScaleCrop>false</ScaleCrop>
  <Company>NDV</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NDV Vice Principal</dc:creator>
  <cp:keywords/>
  <dc:description/>
  <cp:lastModifiedBy>NDV Office</cp:lastModifiedBy>
  <cp:revision>2</cp:revision>
  <cp:lastPrinted>2019-06-11T23:04:00Z</cp:lastPrinted>
  <dcterms:created xsi:type="dcterms:W3CDTF">2019-06-11T23:07:00Z</dcterms:created>
  <dcterms:modified xsi:type="dcterms:W3CDTF">2019-06-11T23:07:00Z</dcterms:modified>
</cp:coreProperties>
</file>