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F99F" w14:textId="1CB65899" w:rsidR="00893506" w:rsidRDefault="00893506" w:rsidP="00721454">
      <w:pPr>
        <w:jc w:val="center"/>
        <w:rPr>
          <w:b/>
          <w:sz w:val="32"/>
          <w:szCs w:val="32"/>
        </w:rPr>
      </w:pPr>
      <w:r w:rsidRPr="00893506">
        <w:rPr>
          <w:b/>
          <w:noProof/>
          <w:sz w:val="32"/>
          <w:szCs w:val="32"/>
        </w:rPr>
        <w:drawing>
          <wp:inline distT="0" distB="0" distL="0" distR="0" wp14:anchorId="0127FE43" wp14:editId="0A0E88E6">
            <wp:extent cx="719921" cy="912576"/>
            <wp:effectExtent l="0" t="0" r="444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099" cy="94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</w:t>
      </w:r>
    </w:p>
    <w:p w14:paraId="513CE585" w14:textId="1A71B8D4" w:rsidR="00721454" w:rsidRPr="001E71E8" w:rsidRDefault="00893506" w:rsidP="00187645">
      <w:pPr>
        <w:spacing w:after="60" w:line="360" w:lineRule="auto"/>
        <w:jc w:val="center"/>
        <w:rPr>
          <w:b/>
          <w:sz w:val="24"/>
          <w:szCs w:val="24"/>
        </w:rPr>
      </w:pPr>
      <w:r w:rsidRPr="001E71E8">
        <w:rPr>
          <w:b/>
          <w:sz w:val="24"/>
          <w:szCs w:val="24"/>
        </w:rPr>
        <w:t xml:space="preserve">Ways to </w:t>
      </w:r>
      <w:r w:rsidR="00721454" w:rsidRPr="001E71E8">
        <w:rPr>
          <w:b/>
          <w:sz w:val="24"/>
          <w:szCs w:val="24"/>
        </w:rPr>
        <w:t>Support NDV</w:t>
      </w:r>
      <w:r w:rsidR="001800B0" w:rsidRPr="001E71E8">
        <w:rPr>
          <w:b/>
          <w:sz w:val="24"/>
          <w:szCs w:val="24"/>
        </w:rPr>
        <w:t>!</w:t>
      </w:r>
    </w:p>
    <w:p w14:paraId="6B169603" w14:textId="6B0FEB8C" w:rsidR="00721454" w:rsidRPr="00187645" w:rsidRDefault="00721454" w:rsidP="00187645">
      <w:pPr>
        <w:snapToGrid w:val="0"/>
        <w:spacing w:after="120" w:line="240" w:lineRule="auto"/>
        <w:contextualSpacing/>
        <w:rPr>
          <w:sz w:val="20"/>
          <w:szCs w:val="20"/>
        </w:rPr>
      </w:pPr>
      <w:r w:rsidRPr="00187645">
        <w:rPr>
          <w:sz w:val="20"/>
          <w:szCs w:val="20"/>
        </w:rPr>
        <w:t>NDV participates in a number of programs that benefit the school through routine purchases</w:t>
      </w:r>
      <w:r w:rsidR="0098600D" w:rsidRPr="00187645">
        <w:rPr>
          <w:sz w:val="20"/>
          <w:szCs w:val="20"/>
        </w:rPr>
        <w:t>.</w:t>
      </w:r>
      <w:r w:rsidRPr="00187645">
        <w:rPr>
          <w:sz w:val="20"/>
          <w:szCs w:val="20"/>
        </w:rPr>
        <w:t xml:space="preserve">  </w:t>
      </w:r>
      <w:r w:rsidR="0084400D" w:rsidRPr="00187645">
        <w:rPr>
          <w:sz w:val="20"/>
          <w:szCs w:val="20"/>
        </w:rPr>
        <w:t xml:space="preserve">The organizations below donate a percentage of sales credited to NDV to </w:t>
      </w:r>
      <w:r w:rsidR="00A2375F" w:rsidRPr="00187645">
        <w:rPr>
          <w:sz w:val="20"/>
          <w:szCs w:val="20"/>
        </w:rPr>
        <w:t>the NDVPA to support various student activities.</w:t>
      </w:r>
    </w:p>
    <w:p w14:paraId="0464AE21" w14:textId="77777777" w:rsidR="00B95462" w:rsidRPr="00187645" w:rsidRDefault="00B95462" w:rsidP="00187645">
      <w:pPr>
        <w:snapToGrid w:val="0"/>
        <w:spacing w:after="120" w:line="240" w:lineRule="auto"/>
        <w:contextualSpacing/>
        <w:rPr>
          <w:sz w:val="20"/>
          <w:szCs w:val="20"/>
        </w:rPr>
      </w:pPr>
    </w:p>
    <w:p w14:paraId="238ECD1C" w14:textId="5D60D22C" w:rsidR="00D5010E" w:rsidRPr="00187645" w:rsidRDefault="00D5010E" w:rsidP="00187645">
      <w:pPr>
        <w:snapToGrid w:val="0"/>
        <w:spacing w:after="120" w:line="240" w:lineRule="auto"/>
        <w:contextualSpacing/>
        <w:rPr>
          <w:b/>
          <w:sz w:val="20"/>
          <w:szCs w:val="20"/>
          <w:u w:val="single"/>
        </w:rPr>
      </w:pPr>
      <w:r w:rsidRPr="00187645">
        <w:rPr>
          <w:b/>
          <w:sz w:val="20"/>
          <w:szCs w:val="20"/>
          <w:u w:val="single"/>
        </w:rPr>
        <w:t>Amazon Smile</w:t>
      </w:r>
    </w:p>
    <w:p w14:paraId="666BC26A" w14:textId="633EC88C" w:rsidR="006174FA" w:rsidRDefault="006174FA" w:rsidP="00187645">
      <w:pPr>
        <w:snapToGrid w:val="0"/>
        <w:spacing w:after="120" w:line="240" w:lineRule="auto"/>
        <w:contextualSpacing/>
        <w:rPr>
          <w:rFonts w:eastAsia="Times New Roman" w:cs="Times New Roman"/>
          <w:color w:val="000000" w:themeColor="text1"/>
          <w:sz w:val="20"/>
          <w:szCs w:val="20"/>
        </w:rPr>
      </w:pPr>
      <w:r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NDV benefits when you shop at Amazon.com by using the AmazonSmile program through our school’s portal: </w:t>
      </w:r>
      <w:hyperlink r:id="rId6" w:tgtFrame="_blank" w:history="1">
        <w:r w:rsidRPr="00187645">
          <w:rPr>
            <w:rFonts w:eastAsia="Times New Roman" w:cs="Arial"/>
            <w:color w:val="0000FF"/>
            <w:sz w:val="20"/>
            <w:szCs w:val="20"/>
            <w:u w:val="single"/>
          </w:rPr>
          <w:t>bit.ly/</w:t>
        </w:r>
        <w:proofErr w:type="spellStart"/>
        <w:r w:rsidRPr="00187645">
          <w:rPr>
            <w:rFonts w:eastAsia="Times New Roman" w:cs="Arial"/>
            <w:color w:val="0000FF"/>
            <w:sz w:val="20"/>
            <w:szCs w:val="20"/>
            <w:u w:val="single"/>
          </w:rPr>
          <w:t>AmazonNDV</w:t>
        </w:r>
        <w:proofErr w:type="spellEnd"/>
      </w:hyperlink>
      <w:r w:rsidRPr="00187645">
        <w:rPr>
          <w:rFonts w:eastAsia="Times New Roman" w:cs="Times New Roman"/>
          <w:color w:val="676767"/>
          <w:sz w:val="20"/>
          <w:szCs w:val="20"/>
        </w:rPr>
        <w:t xml:space="preserve">. </w:t>
      </w:r>
      <w:r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0.5% of your purchase price goes directly to </w:t>
      </w:r>
      <w:r w:rsidR="00FB662B"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the </w:t>
      </w:r>
      <w:r w:rsidRPr="00187645">
        <w:rPr>
          <w:rFonts w:eastAsia="Times New Roman" w:cs="Times New Roman"/>
          <w:color w:val="000000" w:themeColor="text1"/>
          <w:sz w:val="20"/>
          <w:szCs w:val="20"/>
        </w:rPr>
        <w:t>NDVPA.</w:t>
      </w:r>
    </w:p>
    <w:p w14:paraId="7AA095CC" w14:textId="77777777" w:rsidR="001E71E8" w:rsidRPr="00187645" w:rsidRDefault="001E71E8" w:rsidP="00187645">
      <w:pPr>
        <w:snapToGrid w:val="0"/>
        <w:spacing w:after="120" w:line="240" w:lineRule="auto"/>
        <w:contextualSpacing/>
        <w:rPr>
          <w:color w:val="000000" w:themeColor="text1"/>
          <w:sz w:val="20"/>
          <w:szCs w:val="20"/>
          <w:u w:val="single"/>
        </w:rPr>
      </w:pPr>
    </w:p>
    <w:p w14:paraId="7792CA33" w14:textId="5B89B60F" w:rsidR="006174FA" w:rsidRPr="00187645" w:rsidRDefault="006174FA" w:rsidP="00187645">
      <w:pPr>
        <w:snapToGrid w:val="0"/>
        <w:spacing w:after="120" w:line="240" w:lineRule="auto"/>
        <w:contextualSpacing/>
        <w:rPr>
          <w:rFonts w:eastAsia="Times New Roman" w:cs="Calibri"/>
          <w:color w:val="000000" w:themeColor="text1"/>
          <w:sz w:val="20"/>
          <w:szCs w:val="20"/>
        </w:rPr>
      </w:pPr>
      <w:r w:rsidRPr="00187645">
        <w:rPr>
          <w:rFonts w:eastAsia="Times New Roman" w:cs="Calibri"/>
          <w:color w:val="000000" w:themeColor="text1"/>
          <w:sz w:val="20"/>
          <w:szCs w:val="20"/>
        </w:rPr>
        <w:t>Please note that purchases via the Amazon app or its mobile site are not applied to AmazonSmile.  If you shop via your phone or tablet, please consider creating a shortcut to the AmazonSmile website on your device's home screen or login via your browser.</w:t>
      </w:r>
    </w:p>
    <w:p w14:paraId="4D1A4753" w14:textId="77777777" w:rsidR="00DC14BD" w:rsidRPr="00187645" w:rsidRDefault="00DC14BD" w:rsidP="00187645">
      <w:pPr>
        <w:snapToGrid w:val="0"/>
        <w:spacing w:after="120" w:line="240" w:lineRule="auto"/>
        <w:contextualSpacing/>
        <w:rPr>
          <w:rFonts w:eastAsia="Times New Roman" w:cs="Times New Roman"/>
          <w:color w:val="000000" w:themeColor="text1"/>
          <w:sz w:val="20"/>
          <w:szCs w:val="20"/>
        </w:rPr>
      </w:pPr>
    </w:p>
    <w:p w14:paraId="1CE509BC" w14:textId="77777777" w:rsidR="007C3BE5" w:rsidRPr="00187645" w:rsidRDefault="007C3BE5" w:rsidP="00187645">
      <w:pPr>
        <w:snapToGrid w:val="0"/>
        <w:spacing w:after="120" w:line="240" w:lineRule="auto"/>
        <w:contextualSpacing/>
        <w:rPr>
          <w:b/>
          <w:sz w:val="20"/>
          <w:szCs w:val="20"/>
          <w:u w:val="single"/>
        </w:rPr>
      </w:pPr>
      <w:r w:rsidRPr="00187645">
        <w:rPr>
          <w:b/>
          <w:sz w:val="20"/>
          <w:szCs w:val="20"/>
          <w:u w:val="single"/>
        </w:rPr>
        <w:t>Extreme Pizza</w:t>
      </w:r>
    </w:p>
    <w:p w14:paraId="19B33C4E" w14:textId="4A94121C" w:rsidR="007C3BE5" w:rsidRDefault="007C3BE5" w:rsidP="00187645">
      <w:pPr>
        <w:snapToGrid w:val="0"/>
        <w:spacing w:after="120" w:line="240" w:lineRule="auto"/>
        <w:contextualSpacing/>
        <w:rPr>
          <w:sz w:val="20"/>
          <w:szCs w:val="20"/>
        </w:rPr>
      </w:pPr>
      <w:r w:rsidRPr="00187645">
        <w:rPr>
          <w:sz w:val="20"/>
          <w:szCs w:val="20"/>
        </w:rPr>
        <w:t xml:space="preserve">Extreme Pizza offers a 10% discount to NDV family and friends! They also donate 10% of our orders to the NDVPA.  This discount can be used at the three SF locations (Fillmore, Folsom &amp; Union) </w:t>
      </w:r>
      <w:r w:rsidR="00E90C7F" w:rsidRPr="00187645">
        <w:rPr>
          <w:sz w:val="20"/>
          <w:szCs w:val="20"/>
        </w:rPr>
        <w:t>for dine in</w:t>
      </w:r>
      <w:r w:rsidRPr="00187645">
        <w:rPr>
          <w:sz w:val="20"/>
          <w:szCs w:val="20"/>
        </w:rPr>
        <w:t>, takeout</w:t>
      </w:r>
      <w:r w:rsidR="003354A2" w:rsidRPr="00187645">
        <w:rPr>
          <w:sz w:val="20"/>
          <w:szCs w:val="20"/>
        </w:rPr>
        <w:t>,</w:t>
      </w:r>
      <w:r w:rsidRPr="00187645">
        <w:rPr>
          <w:sz w:val="20"/>
          <w:szCs w:val="20"/>
        </w:rPr>
        <w:t xml:space="preserve"> and delivery</w:t>
      </w:r>
      <w:r w:rsidR="00FB2B37">
        <w:rPr>
          <w:sz w:val="20"/>
          <w:szCs w:val="20"/>
        </w:rPr>
        <w:t>. S</w:t>
      </w:r>
      <w:bookmarkStart w:id="0" w:name="_GoBack"/>
      <w:bookmarkEnd w:id="0"/>
      <w:r w:rsidRPr="00187645">
        <w:rPr>
          <w:sz w:val="20"/>
          <w:szCs w:val="20"/>
        </w:rPr>
        <w:t xml:space="preserve">imply mention NDV or enter “NDV” as an online discount code. </w:t>
      </w:r>
    </w:p>
    <w:p w14:paraId="18D62E4C" w14:textId="77777777" w:rsidR="00187645" w:rsidRPr="00187645" w:rsidRDefault="00187645" w:rsidP="00187645">
      <w:pPr>
        <w:snapToGrid w:val="0"/>
        <w:spacing w:after="120" w:line="240" w:lineRule="auto"/>
        <w:contextualSpacing/>
        <w:rPr>
          <w:sz w:val="20"/>
          <w:szCs w:val="20"/>
        </w:rPr>
      </w:pPr>
    </w:p>
    <w:p w14:paraId="03E38E65" w14:textId="02EEC415" w:rsidR="00853C86" w:rsidRPr="00187645" w:rsidRDefault="00853C86" w:rsidP="00187645">
      <w:pPr>
        <w:snapToGrid w:val="0"/>
        <w:spacing w:after="120" w:line="240" w:lineRule="auto"/>
        <w:contextualSpacing/>
        <w:rPr>
          <w:b/>
          <w:sz w:val="20"/>
          <w:szCs w:val="20"/>
          <w:u w:val="single"/>
        </w:rPr>
      </w:pPr>
      <w:r w:rsidRPr="00187645">
        <w:rPr>
          <w:b/>
          <w:sz w:val="20"/>
          <w:szCs w:val="20"/>
          <w:u w:val="single"/>
        </w:rPr>
        <w:t>Sports Basement</w:t>
      </w:r>
    </w:p>
    <w:p w14:paraId="4BDA6473" w14:textId="6BBAC6DD" w:rsidR="00853C86" w:rsidRDefault="00853C86" w:rsidP="00187645">
      <w:pPr>
        <w:snapToGrid w:val="0"/>
        <w:spacing w:after="120" w:line="240" w:lineRule="auto"/>
        <w:contextualSpacing/>
        <w:rPr>
          <w:rFonts w:eastAsia="Times New Roman" w:cs="Times New Roman"/>
          <w:color w:val="000000" w:themeColor="text1"/>
          <w:sz w:val="20"/>
          <w:szCs w:val="20"/>
        </w:rPr>
      </w:pPr>
      <w:r w:rsidRPr="00187645">
        <w:rPr>
          <w:rFonts w:eastAsia="Times New Roman" w:cs="Times New Roman"/>
          <w:color w:val="000000" w:themeColor="text1"/>
          <w:sz w:val="20"/>
          <w:szCs w:val="20"/>
        </w:rPr>
        <w:t>If you shop at Sports Basement, you may enroll in their “</w:t>
      </w:r>
      <w:proofErr w:type="spellStart"/>
      <w:r w:rsidRPr="00187645">
        <w:rPr>
          <w:rFonts w:eastAsia="Times New Roman" w:cs="Times New Roman"/>
          <w:color w:val="000000" w:themeColor="text1"/>
          <w:sz w:val="20"/>
          <w:szCs w:val="20"/>
        </w:rPr>
        <w:t>Basementeers</w:t>
      </w:r>
      <w:proofErr w:type="spellEnd"/>
      <w:r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” program for a one-time $25 charge and link your account to “NDV Notre Dame des </w:t>
      </w:r>
      <w:proofErr w:type="spellStart"/>
      <w:r w:rsidRPr="00187645">
        <w:rPr>
          <w:rFonts w:eastAsia="Times New Roman" w:cs="Times New Roman"/>
          <w:color w:val="000000" w:themeColor="text1"/>
          <w:sz w:val="20"/>
          <w:szCs w:val="20"/>
        </w:rPr>
        <w:t>Victoires</w:t>
      </w:r>
      <w:proofErr w:type="spellEnd"/>
      <w:r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 School”. Once enrolled, you will receive a 10% discount on all future purchases and the NDVPA receives 10% of your purchase amounts.</w:t>
      </w:r>
    </w:p>
    <w:p w14:paraId="776C0165" w14:textId="77777777" w:rsidR="00187645" w:rsidRPr="00187645" w:rsidRDefault="00187645" w:rsidP="00187645">
      <w:pPr>
        <w:snapToGrid w:val="0"/>
        <w:spacing w:after="120" w:line="240" w:lineRule="auto"/>
        <w:contextualSpacing/>
        <w:rPr>
          <w:rFonts w:eastAsia="Times New Roman" w:cs="Times New Roman"/>
          <w:color w:val="000000" w:themeColor="text1"/>
          <w:sz w:val="20"/>
          <w:szCs w:val="20"/>
        </w:rPr>
      </w:pPr>
    </w:p>
    <w:p w14:paraId="537B3A15" w14:textId="77777777" w:rsidR="00187645" w:rsidRPr="00187645" w:rsidRDefault="00187645" w:rsidP="00187645">
      <w:pPr>
        <w:snapToGrid w:val="0"/>
        <w:spacing w:after="120" w:line="240" w:lineRule="auto"/>
        <w:contextualSpacing/>
        <w:rPr>
          <w:b/>
          <w:sz w:val="20"/>
          <w:szCs w:val="20"/>
          <w:u w:val="single"/>
        </w:rPr>
      </w:pPr>
      <w:r w:rsidRPr="00187645">
        <w:rPr>
          <w:b/>
          <w:sz w:val="20"/>
          <w:szCs w:val="20"/>
          <w:u w:val="single"/>
        </w:rPr>
        <w:t>Label Daddy</w:t>
      </w:r>
    </w:p>
    <w:p w14:paraId="39700867" w14:textId="3C28FDEF" w:rsidR="00187645" w:rsidRDefault="00187645" w:rsidP="00187645">
      <w:pPr>
        <w:shd w:val="clear" w:color="auto" w:fill="FFFFFF"/>
        <w:snapToGrid w:val="0"/>
        <w:spacing w:after="120" w:line="240" w:lineRule="auto"/>
        <w:contextualSpacing/>
        <w:textAlignment w:val="baseline"/>
        <w:rPr>
          <w:rFonts w:eastAsia="Times New Roman" w:cs="Times New Roman"/>
          <w:bCs/>
          <w:color w:val="676767"/>
          <w:sz w:val="20"/>
          <w:szCs w:val="20"/>
          <w:bdr w:val="none" w:sz="0" w:space="0" w:color="auto" w:frame="1"/>
        </w:rPr>
      </w:pPr>
      <w:r w:rsidRPr="00187645">
        <w:rPr>
          <w:rFonts w:eastAsia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Label Daddy offers a variety of personalized labels for children’s clothes</w:t>
      </w:r>
      <w:r w:rsidR="001E71E8">
        <w:rPr>
          <w:rFonts w:eastAsia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,</w:t>
      </w:r>
      <w:r w:rsidRPr="00187645">
        <w:rPr>
          <w:rFonts w:eastAsia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 xml:space="preserve"> personal items</w:t>
      </w:r>
      <w:r w:rsidR="001E71E8">
        <w:rPr>
          <w:rFonts w:eastAsia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, and</w:t>
      </w:r>
      <w:r w:rsidRPr="00187645">
        <w:rPr>
          <w:rFonts w:eastAsia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 xml:space="preserve"> many items for home.  They also give back 25% of purchases made via our NDV portal</w:t>
      </w:r>
      <w:r w:rsidRPr="00187645">
        <w:rPr>
          <w:rFonts w:eastAsia="Times New Roman" w:cs="Times New Roman"/>
          <w:bCs/>
          <w:color w:val="676767"/>
          <w:sz w:val="20"/>
          <w:szCs w:val="20"/>
          <w:bdr w:val="none" w:sz="0" w:space="0" w:color="auto" w:frame="1"/>
        </w:rPr>
        <w:t xml:space="preserve">: </w:t>
      </w:r>
      <w:hyperlink r:id="rId7" w:history="1">
        <w:r w:rsidRPr="00187645">
          <w:rPr>
            <w:rStyle w:val="Hyperlink"/>
            <w:rFonts w:eastAsia="Times New Roman" w:cs="Times New Roman"/>
            <w:bCs/>
            <w:sz w:val="20"/>
            <w:szCs w:val="20"/>
            <w:bdr w:val="none" w:sz="0" w:space="0" w:color="auto" w:frame="1"/>
          </w:rPr>
          <w:t>bit.ly/</w:t>
        </w:r>
        <w:proofErr w:type="spellStart"/>
        <w:r w:rsidRPr="00187645">
          <w:rPr>
            <w:rStyle w:val="Hyperlink"/>
            <w:rFonts w:eastAsia="Times New Roman" w:cs="Times New Roman"/>
            <w:bCs/>
            <w:sz w:val="20"/>
            <w:szCs w:val="20"/>
            <w:bdr w:val="none" w:sz="0" w:space="0" w:color="auto" w:frame="1"/>
          </w:rPr>
          <w:t>LabelDaddyNDV</w:t>
        </w:r>
        <w:proofErr w:type="spellEnd"/>
      </w:hyperlink>
      <w:r w:rsidRPr="00187645">
        <w:rPr>
          <w:rFonts w:eastAsia="Times New Roman" w:cs="Times New Roman"/>
          <w:bCs/>
          <w:color w:val="676767"/>
          <w:sz w:val="20"/>
          <w:szCs w:val="20"/>
          <w:bdr w:val="none" w:sz="0" w:space="0" w:color="auto" w:frame="1"/>
        </w:rPr>
        <w:t xml:space="preserve">. </w:t>
      </w:r>
    </w:p>
    <w:p w14:paraId="60734C25" w14:textId="77777777" w:rsidR="00187645" w:rsidRPr="00187645" w:rsidRDefault="00187645" w:rsidP="00187645">
      <w:pPr>
        <w:shd w:val="clear" w:color="auto" w:fill="FFFFFF"/>
        <w:snapToGrid w:val="0"/>
        <w:spacing w:after="120" w:line="240" w:lineRule="auto"/>
        <w:contextualSpacing/>
        <w:textAlignment w:val="baseline"/>
        <w:rPr>
          <w:rFonts w:eastAsia="Times New Roman" w:cs="Times New Roman"/>
          <w:bCs/>
          <w:color w:val="676767"/>
          <w:sz w:val="20"/>
          <w:szCs w:val="20"/>
          <w:bdr w:val="none" w:sz="0" w:space="0" w:color="auto" w:frame="1"/>
        </w:rPr>
      </w:pPr>
    </w:p>
    <w:p w14:paraId="0F864388" w14:textId="77777777" w:rsidR="00187645" w:rsidRPr="00187645" w:rsidRDefault="00187645" w:rsidP="00187645">
      <w:pPr>
        <w:snapToGrid w:val="0"/>
        <w:spacing w:after="120" w:line="240" w:lineRule="auto"/>
        <w:contextualSpacing/>
        <w:rPr>
          <w:b/>
          <w:sz w:val="20"/>
          <w:szCs w:val="20"/>
          <w:u w:val="single"/>
        </w:rPr>
      </w:pPr>
      <w:proofErr w:type="spellStart"/>
      <w:r w:rsidRPr="00187645">
        <w:rPr>
          <w:b/>
          <w:sz w:val="20"/>
          <w:szCs w:val="20"/>
          <w:u w:val="single"/>
        </w:rPr>
        <w:t>Boxtops</w:t>
      </w:r>
      <w:proofErr w:type="spellEnd"/>
      <w:r w:rsidRPr="00187645">
        <w:rPr>
          <w:b/>
          <w:sz w:val="20"/>
          <w:szCs w:val="20"/>
          <w:u w:val="single"/>
        </w:rPr>
        <w:t xml:space="preserve"> for Education</w:t>
      </w:r>
    </w:p>
    <w:p w14:paraId="656BDB5C" w14:textId="0BA29145" w:rsidR="00187645" w:rsidRPr="00187645" w:rsidRDefault="00187645" w:rsidP="00187645">
      <w:pPr>
        <w:snapToGrid w:val="0"/>
        <w:spacing w:after="120" w:line="240" w:lineRule="auto"/>
        <w:contextualSpacing/>
        <w:rPr>
          <w:rFonts w:eastAsia="Times New Roman" w:cs="Times New Roman"/>
          <w:color w:val="000000" w:themeColor="text1"/>
          <w:sz w:val="20"/>
          <w:szCs w:val="20"/>
        </w:rPr>
      </w:pPr>
      <w:r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When parents clip and collect the </w:t>
      </w:r>
      <w:proofErr w:type="spellStart"/>
      <w:r w:rsidRPr="00187645">
        <w:rPr>
          <w:rFonts w:eastAsia="Times New Roman" w:cs="Times New Roman"/>
          <w:color w:val="000000" w:themeColor="text1"/>
          <w:sz w:val="20"/>
          <w:szCs w:val="20"/>
        </w:rPr>
        <w:t>Boxtops</w:t>
      </w:r>
      <w:proofErr w:type="spellEnd"/>
      <w:r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 for Education coupons found on General Mills products, NDV benefits. Each coupon is worth 10 cents. </w:t>
      </w:r>
    </w:p>
    <w:p w14:paraId="0FD28053" w14:textId="77777777" w:rsidR="00187645" w:rsidRPr="00187645" w:rsidRDefault="00187645" w:rsidP="00187645">
      <w:pPr>
        <w:snapToGrid w:val="0"/>
        <w:spacing w:after="120" w:line="240" w:lineRule="auto"/>
        <w:contextualSpacing/>
        <w:rPr>
          <w:b/>
          <w:sz w:val="20"/>
          <w:szCs w:val="20"/>
          <w:u w:val="single"/>
        </w:rPr>
      </w:pPr>
    </w:p>
    <w:p w14:paraId="4DAFAB8E" w14:textId="75CB358E" w:rsidR="00853C86" w:rsidRPr="00187645" w:rsidRDefault="00853C86" w:rsidP="00187645">
      <w:pPr>
        <w:snapToGrid w:val="0"/>
        <w:spacing w:after="120" w:line="240" w:lineRule="auto"/>
        <w:contextualSpacing/>
        <w:rPr>
          <w:b/>
          <w:sz w:val="20"/>
          <w:szCs w:val="20"/>
          <w:u w:val="single"/>
        </w:rPr>
      </w:pPr>
      <w:proofErr w:type="spellStart"/>
      <w:r w:rsidRPr="00187645">
        <w:rPr>
          <w:b/>
          <w:sz w:val="20"/>
          <w:szCs w:val="20"/>
          <w:u w:val="single"/>
        </w:rPr>
        <w:t>eScrip</w:t>
      </w:r>
      <w:proofErr w:type="spellEnd"/>
      <w:r w:rsidR="00C065D0" w:rsidRPr="00187645">
        <w:rPr>
          <w:b/>
          <w:sz w:val="20"/>
          <w:szCs w:val="20"/>
          <w:u w:val="single"/>
        </w:rPr>
        <w:t xml:space="preserve"> &amp; </w:t>
      </w:r>
      <w:proofErr w:type="spellStart"/>
      <w:r w:rsidR="00C065D0" w:rsidRPr="00187645">
        <w:rPr>
          <w:b/>
          <w:sz w:val="20"/>
          <w:szCs w:val="20"/>
          <w:u w:val="single"/>
        </w:rPr>
        <w:t>eScrip</w:t>
      </w:r>
      <w:proofErr w:type="spellEnd"/>
      <w:r w:rsidR="00C065D0" w:rsidRPr="00187645">
        <w:rPr>
          <w:b/>
          <w:sz w:val="20"/>
          <w:szCs w:val="20"/>
          <w:u w:val="single"/>
        </w:rPr>
        <w:t xml:space="preserve"> Dining</w:t>
      </w:r>
    </w:p>
    <w:p w14:paraId="675543CB" w14:textId="47CC8E7C" w:rsidR="00853C86" w:rsidRPr="00187645" w:rsidRDefault="00853C86" w:rsidP="00187645">
      <w:pPr>
        <w:snapToGrid w:val="0"/>
        <w:spacing w:after="120" w:line="240" w:lineRule="auto"/>
        <w:contextualSpacing/>
        <w:rPr>
          <w:rFonts w:eastAsia="Times New Roman" w:cs="Times New Roman"/>
          <w:color w:val="000000" w:themeColor="text1"/>
          <w:sz w:val="20"/>
          <w:szCs w:val="20"/>
        </w:rPr>
      </w:pPr>
      <w:r w:rsidRPr="00187645">
        <w:rPr>
          <w:rFonts w:eastAsia="Times New Roman" w:cs="Times New Roman"/>
          <w:color w:val="000000" w:themeColor="text1"/>
          <w:sz w:val="20"/>
          <w:szCs w:val="20"/>
        </w:rPr>
        <w:t>NDV benefits from families and friends registering their credit cards and loyalty cards at</w:t>
      </w:r>
      <w:r w:rsidR="00C065D0"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="00C065D0" w:rsidRPr="00187645">
        <w:rPr>
          <w:rFonts w:eastAsia="Times New Roman" w:cs="Times New Roman"/>
          <w:color w:val="000000" w:themeColor="text1"/>
          <w:sz w:val="20"/>
          <w:szCs w:val="20"/>
          <w:u w:val="single"/>
        </w:rPr>
        <w:t>both</w:t>
      </w:r>
      <w:r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Pr="00187645">
          <w:rPr>
            <w:rStyle w:val="Hyperlink"/>
            <w:rFonts w:eastAsia="Times New Roman" w:cs="Times New Roman"/>
            <w:sz w:val="20"/>
            <w:szCs w:val="20"/>
          </w:rPr>
          <w:t>www.escrip.com</w:t>
        </w:r>
      </w:hyperlink>
      <w:r w:rsidR="00C065D0"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  and </w:t>
      </w:r>
      <w:hyperlink r:id="rId9" w:history="1">
        <w:r w:rsidR="00C065D0" w:rsidRPr="00187645">
          <w:rPr>
            <w:rStyle w:val="Hyperlink"/>
            <w:rFonts w:eastAsia="Times New Roman" w:cs="Times New Roman"/>
            <w:sz w:val="20"/>
            <w:szCs w:val="20"/>
          </w:rPr>
          <w:t>http://bit.ly/eScripDining</w:t>
        </w:r>
      </w:hyperlink>
      <w:r w:rsidR="00C065D0" w:rsidRPr="00187645">
        <w:rPr>
          <w:rFonts w:eastAsia="Times New Roman" w:cs="Times New Roman"/>
          <w:color w:val="000000" w:themeColor="text1"/>
          <w:sz w:val="20"/>
          <w:szCs w:val="20"/>
          <w:u w:val="single"/>
        </w:rPr>
        <w:t xml:space="preserve"> </w:t>
      </w:r>
      <w:r w:rsidR="00C065D0" w:rsidRPr="00187645">
        <w:rPr>
          <w:rFonts w:eastAsia="Times New Roman" w:cs="Times New Roman"/>
          <w:color w:val="000000" w:themeColor="text1"/>
          <w:sz w:val="20"/>
          <w:szCs w:val="20"/>
        </w:rPr>
        <w:t>.</w:t>
      </w:r>
      <w:r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="00487BB3">
        <w:rPr>
          <w:rFonts w:eastAsia="Times New Roman" w:cs="Times New Roman"/>
          <w:color w:val="000000" w:themeColor="text1"/>
          <w:sz w:val="20"/>
          <w:szCs w:val="20"/>
        </w:rPr>
        <w:t>When you</w:t>
      </w:r>
      <w:r w:rsidR="002815FD"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 use a registered card at a participating retailer, NDV automatically receives </w:t>
      </w:r>
      <w:r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2.5% of purchases. This is a wonderful way to passively give money to NDV without writing a check!  </w:t>
      </w:r>
      <w:r w:rsidR="00B567B0"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Restaurants are updated frequently. </w:t>
      </w:r>
      <w:r w:rsidRPr="00187645">
        <w:rPr>
          <w:rFonts w:eastAsia="Times New Roman" w:cs="Times New Roman"/>
          <w:color w:val="000000" w:themeColor="text1"/>
          <w:sz w:val="20"/>
          <w:szCs w:val="20"/>
        </w:rPr>
        <w:t>Our group ID# is 136952439.</w:t>
      </w:r>
    </w:p>
    <w:p w14:paraId="7D083888" w14:textId="77777777" w:rsidR="00853C86" w:rsidRPr="00187645" w:rsidRDefault="00853C86" w:rsidP="00187645">
      <w:pPr>
        <w:snapToGrid w:val="0"/>
        <w:spacing w:after="120" w:line="240" w:lineRule="auto"/>
        <w:contextualSpacing/>
        <w:rPr>
          <w:b/>
          <w:sz w:val="20"/>
          <w:szCs w:val="20"/>
          <w:u w:val="single"/>
        </w:rPr>
      </w:pPr>
    </w:p>
    <w:p w14:paraId="5CD67E1F" w14:textId="4D16C173" w:rsidR="006174FA" w:rsidRPr="00187645" w:rsidRDefault="006174FA" w:rsidP="00187645">
      <w:pPr>
        <w:snapToGrid w:val="0"/>
        <w:spacing w:after="120" w:line="240" w:lineRule="auto"/>
        <w:contextualSpacing/>
        <w:rPr>
          <w:b/>
          <w:sz w:val="20"/>
          <w:szCs w:val="20"/>
          <w:u w:val="single"/>
        </w:rPr>
      </w:pPr>
      <w:r w:rsidRPr="00187645">
        <w:rPr>
          <w:b/>
          <w:sz w:val="20"/>
          <w:szCs w:val="20"/>
          <w:u w:val="single"/>
        </w:rPr>
        <w:t xml:space="preserve">Benefit Mobile </w:t>
      </w:r>
    </w:p>
    <w:p w14:paraId="27A24040" w14:textId="423D0DCB" w:rsidR="00B95462" w:rsidRDefault="006174FA" w:rsidP="00187645">
      <w:pPr>
        <w:shd w:val="clear" w:color="auto" w:fill="FFFFFF"/>
        <w:snapToGrid w:val="0"/>
        <w:spacing w:after="120" w:line="240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</w:rPr>
      </w:pPr>
      <w:r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The Benefit </w:t>
      </w:r>
      <w:r w:rsidR="006260AA" w:rsidRPr="00187645">
        <w:rPr>
          <w:rFonts w:eastAsia="Times New Roman" w:cs="Times New Roman"/>
          <w:color w:val="000000" w:themeColor="text1"/>
          <w:sz w:val="20"/>
          <w:szCs w:val="20"/>
        </w:rPr>
        <w:t>M</w:t>
      </w:r>
      <w:r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obile app enables you to purchase gift certificates from a wide variety of retailers.  The NDVPA earns </w:t>
      </w:r>
      <w:r w:rsidR="00DC14BD" w:rsidRPr="00187645">
        <w:rPr>
          <w:rFonts w:eastAsia="Times New Roman" w:cs="Times New Roman"/>
          <w:color w:val="000000" w:themeColor="text1"/>
          <w:sz w:val="20"/>
          <w:szCs w:val="20"/>
        </w:rPr>
        <w:t>2</w:t>
      </w:r>
      <w:r w:rsidRPr="00187645">
        <w:rPr>
          <w:rFonts w:eastAsia="Times New Roman" w:cs="Times New Roman"/>
          <w:color w:val="000000" w:themeColor="text1"/>
          <w:sz w:val="20"/>
          <w:szCs w:val="20"/>
        </w:rPr>
        <w:t>-</w:t>
      </w:r>
      <w:r w:rsidR="00F71090" w:rsidRPr="00187645">
        <w:rPr>
          <w:rFonts w:eastAsia="Times New Roman" w:cs="Times New Roman"/>
          <w:color w:val="000000" w:themeColor="text1"/>
          <w:sz w:val="20"/>
          <w:szCs w:val="20"/>
        </w:rPr>
        <w:t>20</w:t>
      </w:r>
      <w:r w:rsidRPr="00187645">
        <w:rPr>
          <w:rFonts w:eastAsia="Times New Roman" w:cs="Times New Roman"/>
          <w:color w:val="000000" w:themeColor="text1"/>
          <w:sz w:val="20"/>
          <w:szCs w:val="20"/>
        </w:rPr>
        <w:t>% of the of gift certificate</w:t>
      </w:r>
      <w:r w:rsidR="00DC14BD" w:rsidRPr="00187645">
        <w:rPr>
          <w:rFonts w:eastAsia="Times New Roman" w:cs="Times New Roman"/>
          <w:color w:val="000000" w:themeColor="text1"/>
          <w:sz w:val="20"/>
          <w:szCs w:val="20"/>
        </w:rPr>
        <w:t>s’</w:t>
      </w:r>
      <w:r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 value</w:t>
      </w:r>
      <w:r w:rsidR="00DC14BD" w:rsidRPr="00187645">
        <w:rPr>
          <w:rFonts w:eastAsia="Times New Roman" w:cs="Times New Roman"/>
          <w:color w:val="000000" w:themeColor="text1"/>
          <w:sz w:val="20"/>
          <w:szCs w:val="20"/>
        </w:rPr>
        <w:t>!</w:t>
      </w:r>
      <w:r w:rsidR="000D5CC2"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  You can </w:t>
      </w:r>
      <w:r w:rsidR="00893506"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also </w:t>
      </w:r>
      <w:r w:rsidR="000D5CC2"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store electronic gift cards </w:t>
      </w:r>
      <w:r w:rsidR="00893506"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on your phone via the app </w:t>
      </w:r>
      <w:r w:rsidR="000D5CC2" w:rsidRPr="00187645">
        <w:rPr>
          <w:rFonts w:eastAsia="Times New Roman" w:cs="Times New Roman"/>
          <w:color w:val="000000" w:themeColor="text1"/>
          <w:sz w:val="20"/>
          <w:szCs w:val="20"/>
        </w:rPr>
        <w:t>and scan them for every day purchases such as Starbucks</w:t>
      </w:r>
      <w:r w:rsidR="00DA06B1"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, </w:t>
      </w:r>
      <w:r w:rsidR="00237981"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Amazon, </w:t>
      </w:r>
      <w:r w:rsidR="00853C86"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Target, and </w:t>
      </w:r>
      <w:r w:rsidR="00DA06B1" w:rsidRPr="00187645">
        <w:rPr>
          <w:rFonts w:eastAsia="Times New Roman" w:cs="Times New Roman"/>
          <w:color w:val="000000" w:themeColor="text1"/>
          <w:sz w:val="20"/>
          <w:szCs w:val="20"/>
        </w:rPr>
        <w:t>Peets</w:t>
      </w:r>
      <w:r w:rsidR="00853C86"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. </w:t>
      </w:r>
      <w:r w:rsidR="0003678D" w:rsidRPr="00187645">
        <w:rPr>
          <w:rFonts w:eastAsia="Times New Roman" w:cs="Times New Roman"/>
          <w:color w:val="000000" w:themeColor="text1"/>
          <w:sz w:val="20"/>
          <w:szCs w:val="20"/>
        </w:rPr>
        <w:t>Gift cards can be delivered electronically or can be printed.</w:t>
      </w:r>
    </w:p>
    <w:p w14:paraId="3B47033B" w14:textId="77777777" w:rsidR="00187645" w:rsidRPr="00187645" w:rsidRDefault="00187645" w:rsidP="00187645">
      <w:pPr>
        <w:shd w:val="clear" w:color="auto" w:fill="FFFFFF"/>
        <w:snapToGrid w:val="0"/>
        <w:spacing w:after="120" w:line="240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</w:rPr>
      </w:pPr>
    </w:p>
    <w:p w14:paraId="51B1C6C2" w14:textId="2E53CA26" w:rsidR="006A5823" w:rsidRDefault="00F24FE4" w:rsidP="00187645">
      <w:pPr>
        <w:shd w:val="clear" w:color="auto" w:fill="FFFFFF"/>
        <w:snapToGrid w:val="0"/>
        <w:spacing w:after="120" w:line="240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</w:rPr>
      </w:pPr>
      <w:r w:rsidRPr="00187645">
        <w:rPr>
          <w:rFonts w:eastAsia="Times New Roman" w:cs="Times New Roman"/>
          <w:color w:val="000000" w:themeColor="text1"/>
          <w:sz w:val="20"/>
          <w:szCs w:val="20"/>
        </w:rPr>
        <w:t>D</w:t>
      </w:r>
      <w:r w:rsidR="006174FA" w:rsidRPr="00187645">
        <w:rPr>
          <w:rFonts w:eastAsia="Times New Roman" w:cs="Times New Roman"/>
          <w:color w:val="000000" w:themeColor="text1"/>
          <w:sz w:val="20"/>
          <w:szCs w:val="20"/>
        </w:rPr>
        <w:t>ownload the app from</w:t>
      </w:r>
      <w:r w:rsidR="00555497"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="00FB662B"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the app store or </w:t>
      </w:r>
      <w:r w:rsidR="00555497" w:rsidRPr="00187645">
        <w:rPr>
          <w:rFonts w:eastAsia="Times New Roman" w:cs="Times New Roman"/>
          <w:color w:val="000000" w:themeColor="text1"/>
          <w:sz w:val="20"/>
          <w:szCs w:val="20"/>
        </w:rPr>
        <w:t>our Benefi</w:t>
      </w:r>
      <w:r w:rsidR="00110781" w:rsidRPr="00187645">
        <w:rPr>
          <w:rFonts w:eastAsia="Times New Roman" w:cs="Times New Roman"/>
          <w:color w:val="000000" w:themeColor="text1"/>
          <w:sz w:val="20"/>
          <w:szCs w:val="20"/>
        </w:rPr>
        <w:t>t</w:t>
      </w:r>
      <w:r w:rsidR="00555497"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="006260AA"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Mobile </w:t>
      </w:r>
      <w:r w:rsidR="00555497" w:rsidRPr="00187645">
        <w:rPr>
          <w:rFonts w:eastAsia="Times New Roman" w:cs="Times New Roman"/>
          <w:color w:val="000000" w:themeColor="text1"/>
          <w:sz w:val="20"/>
          <w:szCs w:val="20"/>
        </w:rPr>
        <w:t>page:</w:t>
      </w:r>
      <w:r w:rsidR="006174FA"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6174FA" w:rsidRPr="00187645">
          <w:rPr>
            <w:rStyle w:val="Hyperlink"/>
            <w:rFonts w:eastAsia="Times New Roman" w:cs="Times New Roman"/>
            <w:sz w:val="20"/>
            <w:szCs w:val="20"/>
          </w:rPr>
          <w:t>bit.ly/BenefitNDV</w:t>
        </w:r>
      </w:hyperlink>
      <w:r w:rsidR="006174FA" w:rsidRPr="00187645">
        <w:rPr>
          <w:rFonts w:eastAsia="Times New Roman" w:cs="Times New Roman"/>
          <w:color w:val="676767"/>
          <w:sz w:val="20"/>
          <w:szCs w:val="20"/>
        </w:rPr>
        <w:t xml:space="preserve">. </w:t>
      </w:r>
      <w:r w:rsidR="006174FA" w:rsidRPr="00187645">
        <w:rPr>
          <w:rFonts w:eastAsia="Times New Roman" w:cs="Times New Roman"/>
          <w:color w:val="000000" w:themeColor="text1"/>
          <w:sz w:val="20"/>
          <w:szCs w:val="20"/>
        </w:rPr>
        <w:t>Please select Ecole Notre Dame des Victoires as a beneficiary and link a credit card or checking account to begin</w:t>
      </w:r>
      <w:r w:rsidR="00495B47" w:rsidRPr="00187645">
        <w:rPr>
          <w:rFonts w:eastAsia="Times New Roman" w:cs="Times New Roman"/>
          <w:color w:val="000000" w:themeColor="text1"/>
          <w:sz w:val="20"/>
          <w:szCs w:val="20"/>
        </w:rPr>
        <w:t>.</w:t>
      </w:r>
      <w:r w:rsidR="006174FA" w:rsidRPr="00187645">
        <w:rPr>
          <w:rFonts w:eastAsia="Times New Roman" w:cs="Times New Roman"/>
          <w:color w:val="000000" w:themeColor="text1"/>
          <w:sz w:val="20"/>
          <w:szCs w:val="20"/>
        </w:rPr>
        <w:t xml:space="preserve"> Please note that your initial setup may take a couple days as payment methods require verification.</w:t>
      </w:r>
    </w:p>
    <w:p w14:paraId="5F7ED3DE" w14:textId="77777777" w:rsidR="00187645" w:rsidRPr="00187645" w:rsidRDefault="00187645" w:rsidP="00187645">
      <w:pPr>
        <w:shd w:val="clear" w:color="auto" w:fill="FFFFFF"/>
        <w:snapToGrid w:val="0"/>
        <w:spacing w:after="120" w:line="240" w:lineRule="auto"/>
        <w:contextualSpacing/>
        <w:textAlignment w:val="baseline"/>
        <w:rPr>
          <w:rFonts w:eastAsia="Times New Roman" w:cs="Times New Roman"/>
          <w:color w:val="000000" w:themeColor="text1"/>
          <w:sz w:val="20"/>
          <w:szCs w:val="20"/>
        </w:rPr>
      </w:pPr>
    </w:p>
    <w:p w14:paraId="53937F44" w14:textId="15F829C7" w:rsidR="006A5823" w:rsidRPr="00187645" w:rsidRDefault="006A5823" w:rsidP="00187645">
      <w:pPr>
        <w:snapToGrid w:val="0"/>
        <w:spacing w:after="120" w:line="240" w:lineRule="auto"/>
        <w:contextualSpacing/>
        <w:rPr>
          <w:b/>
          <w:sz w:val="20"/>
          <w:szCs w:val="20"/>
          <w:u w:val="single"/>
        </w:rPr>
      </w:pPr>
      <w:r w:rsidRPr="00187645">
        <w:rPr>
          <w:b/>
          <w:sz w:val="20"/>
          <w:szCs w:val="20"/>
          <w:u w:val="single"/>
        </w:rPr>
        <w:t>Good Eggs</w:t>
      </w:r>
    </w:p>
    <w:p w14:paraId="0AC25A67" w14:textId="7A42925B" w:rsidR="00853C86" w:rsidRPr="00187645" w:rsidRDefault="006A5823" w:rsidP="00187645">
      <w:pPr>
        <w:snapToGrid w:val="0"/>
        <w:spacing w:after="120" w:line="240" w:lineRule="auto"/>
        <w:contextualSpacing/>
        <w:rPr>
          <w:rFonts w:eastAsia="Times New Roman" w:cs="Arial"/>
          <w:color w:val="000000"/>
          <w:sz w:val="20"/>
          <w:szCs w:val="20"/>
        </w:rPr>
      </w:pPr>
      <w:r w:rsidRPr="00187645">
        <w:rPr>
          <w:rFonts w:eastAsia="Times New Roman" w:cs="Arial"/>
          <w:color w:val="000000"/>
          <w:sz w:val="20"/>
          <w:szCs w:val="20"/>
        </w:rPr>
        <w:t xml:space="preserve">Good Eggs offers a year-round new customer benefit to NDV families and friends. New customers will receive a $25 off their first order and the school will also earn $25.To participate, shop at </w:t>
      </w:r>
      <w:hyperlink r:id="rId11" w:history="1">
        <w:r w:rsidRPr="00187645">
          <w:rPr>
            <w:rStyle w:val="Hyperlink"/>
            <w:rFonts w:eastAsia="Times New Roman" w:cs="Arial"/>
            <w:sz w:val="20"/>
            <w:szCs w:val="20"/>
          </w:rPr>
          <w:t>www.goodeggs.com</w:t>
        </w:r>
      </w:hyperlink>
      <w:r w:rsidRPr="00187645">
        <w:rPr>
          <w:rFonts w:eastAsia="Times New Roman" w:cs="Arial"/>
          <w:color w:val="000000"/>
          <w:sz w:val="20"/>
          <w:szCs w:val="20"/>
        </w:rPr>
        <w:t xml:space="preserve"> and enter our school's code </w:t>
      </w:r>
      <w:proofErr w:type="spellStart"/>
      <w:r w:rsidRPr="00187645">
        <w:rPr>
          <w:rFonts w:eastAsia="Times New Roman" w:cs="Arial"/>
          <w:b/>
          <w:bCs/>
          <w:color w:val="000000"/>
          <w:sz w:val="20"/>
          <w:szCs w:val="20"/>
        </w:rPr>
        <w:t>endv</w:t>
      </w:r>
      <w:proofErr w:type="spellEnd"/>
      <w:r w:rsidRPr="00187645">
        <w:rPr>
          <w:rFonts w:eastAsia="Times New Roman" w:cs="Arial"/>
          <w:color w:val="000000"/>
          <w:sz w:val="20"/>
          <w:szCs w:val="20"/>
        </w:rPr>
        <w:t xml:space="preserve">. </w:t>
      </w:r>
    </w:p>
    <w:p w14:paraId="70C4E50E" w14:textId="77777777" w:rsidR="008B1933" w:rsidRDefault="008B1933" w:rsidP="008B1933">
      <w:pPr>
        <w:snapToGrid w:val="0"/>
        <w:spacing w:after="120" w:line="240" w:lineRule="auto"/>
        <w:contextualSpacing/>
        <w:rPr>
          <w:sz w:val="20"/>
          <w:szCs w:val="20"/>
        </w:rPr>
      </w:pPr>
    </w:p>
    <w:p w14:paraId="73D6677C" w14:textId="6CFBECC5" w:rsidR="00721454" w:rsidRPr="00187645" w:rsidRDefault="0084400D" w:rsidP="008B1933">
      <w:pPr>
        <w:snapToGrid w:val="0"/>
        <w:spacing w:after="120" w:line="240" w:lineRule="auto"/>
        <w:contextualSpacing/>
        <w:rPr>
          <w:sz w:val="20"/>
          <w:szCs w:val="20"/>
        </w:rPr>
      </w:pPr>
      <w:r w:rsidRPr="00187645">
        <w:rPr>
          <w:sz w:val="20"/>
          <w:szCs w:val="20"/>
        </w:rPr>
        <w:t>Please consider supporting the school through the purchases you make every day</w:t>
      </w:r>
      <w:r w:rsidR="008B1933">
        <w:rPr>
          <w:sz w:val="20"/>
          <w:szCs w:val="20"/>
        </w:rPr>
        <w:t>.</w:t>
      </w:r>
      <w:r w:rsidRPr="00187645">
        <w:rPr>
          <w:sz w:val="20"/>
          <w:szCs w:val="20"/>
        </w:rPr>
        <w:t xml:space="preserve"> </w:t>
      </w:r>
      <w:r w:rsidR="00D5010E" w:rsidRPr="00187645">
        <w:rPr>
          <w:b/>
          <w:sz w:val="20"/>
          <w:szCs w:val="20"/>
        </w:rPr>
        <w:t>Thank you for your support and be sure to share this information with family and friends!</w:t>
      </w:r>
    </w:p>
    <w:sectPr w:rsidR="00721454" w:rsidRPr="00187645" w:rsidSect="006A5823">
      <w:pgSz w:w="12240" w:h="15840"/>
      <w:pgMar w:top="576" w:right="864" w:bottom="806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54"/>
    <w:rsid w:val="00000304"/>
    <w:rsid w:val="0003678D"/>
    <w:rsid w:val="0007207B"/>
    <w:rsid w:val="000D5CC2"/>
    <w:rsid w:val="000F43F0"/>
    <w:rsid w:val="00110781"/>
    <w:rsid w:val="001800B0"/>
    <w:rsid w:val="00187645"/>
    <w:rsid w:val="001B5381"/>
    <w:rsid w:val="001E71E8"/>
    <w:rsid w:val="002270C9"/>
    <w:rsid w:val="00237981"/>
    <w:rsid w:val="002815FD"/>
    <w:rsid w:val="0032083C"/>
    <w:rsid w:val="003354A2"/>
    <w:rsid w:val="00443B93"/>
    <w:rsid w:val="00487BB3"/>
    <w:rsid w:val="00495B47"/>
    <w:rsid w:val="00555497"/>
    <w:rsid w:val="005E34FD"/>
    <w:rsid w:val="005F2725"/>
    <w:rsid w:val="006174FA"/>
    <w:rsid w:val="006260AA"/>
    <w:rsid w:val="00633FFC"/>
    <w:rsid w:val="00681157"/>
    <w:rsid w:val="006A5823"/>
    <w:rsid w:val="006B76A6"/>
    <w:rsid w:val="006C2787"/>
    <w:rsid w:val="0071188B"/>
    <w:rsid w:val="00721454"/>
    <w:rsid w:val="00741FBA"/>
    <w:rsid w:val="007A7848"/>
    <w:rsid w:val="007C3BE5"/>
    <w:rsid w:val="0084400D"/>
    <w:rsid w:val="00853C86"/>
    <w:rsid w:val="00893506"/>
    <w:rsid w:val="008B1933"/>
    <w:rsid w:val="00942BA4"/>
    <w:rsid w:val="009762DB"/>
    <w:rsid w:val="00982F96"/>
    <w:rsid w:val="0098600D"/>
    <w:rsid w:val="00A2375F"/>
    <w:rsid w:val="00A542D6"/>
    <w:rsid w:val="00B03CC8"/>
    <w:rsid w:val="00B567B0"/>
    <w:rsid w:val="00B95462"/>
    <w:rsid w:val="00C065D0"/>
    <w:rsid w:val="00C718BA"/>
    <w:rsid w:val="00D5010E"/>
    <w:rsid w:val="00D51B59"/>
    <w:rsid w:val="00DA06B1"/>
    <w:rsid w:val="00DA1571"/>
    <w:rsid w:val="00DC14BD"/>
    <w:rsid w:val="00E231DC"/>
    <w:rsid w:val="00E37C23"/>
    <w:rsid w:val="00E90C7F"/>
    <w:rsid w:val="00EB2448"/>
    <w:rsid w:val="00F24FE4"/>
    <w:rsid w:val="00F53811"/>
    <w:rsid w:val="00F71090"/>
    <w:rsid w:val="00F93C99"/>
    <w:rsid w:val="00FB2B37"/>
    <w:rsid w:val="00FB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9315"/>
  <w14:defaultImageDpi w14:val="32767"/>
  <w15:chartTrackingRefBased/>
  <w15:docId w15:val="{36C8F338-2921-0140-A62C-AFC96B96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1454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2145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D1A1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45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CB64D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45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D1A1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4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4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4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4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D1A1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4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4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721454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2145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D1A1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21454"/>
    <w:rPr>
      <w:rFonts w:asciiTheme="majorHAnsi" w:eastAsiaTheme="majorEastAsia" w:hAnsiTheme="majorHAnsi" w:cstheme="majorBidi"/>
      <w:color w:val="1D1A1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721454"/>
    <w:rPr>
      <w:rFonts w:asciiTheme="majorHAnsi" w:eastAsiaTheme="majorEastAsia" w:hAnsiTheme="majorHAnsi" w:cstheme="majorBidi"/>
      <w:bCs/>
      <w:color w:val="1D1A1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454"/>
    <w:rPr>
      <w:rFonts w:asciiTheme="majorHAnsi" w:eastAsiaTheme="majorEastAsia" w:hAnsiTheme="majorHAnsi" w:cstheme="majorBidi"/>
      <w:b/>
      <w:bCs/>
      <w:color w:val="DCB64D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454"/>
    <w:rPr>
      <w:rFonts w:eastAsiaTheme="majorEastAsia" w:cstheme="majorBidi"/>
      <w:b/>
      <w:bCs/>
      <w:color w:val="1D1A1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45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454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45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454"/>
    <w:rPr>
      <w:rFonts w:asciiTheme="majorHAnsi" w:eastAsiaTheme="majorEastAsia" w:hAnsiTheme="majorHAnsi" w:cstheme="majorBidi"/>
      <w:i/>
      <w:iCs/>
      <w:color w:val="1D1A1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45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45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1454"/>
    <w:pPr>
      <w:spacing w:line="240" w:lineRule="auto"/>
    </w:pPr>
    <w:rPr>
      <w:rFonts w:eastAsiaTheme="minorEastAsia"/>
      <w:b/>
      <w:bCs/>
      <w:smallCaps/>
      <w:color w:val="1D1A1D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454"/>
    <w:pPr>
      <w:numPr>
        <w:ilvl w:val="1"/>
      </w:numPr>
    </w:pPr>
    <w:rPr>
      <w:rFonts w:eastAsiaTheme="majorEastAsia" w:cstheme="majorBidi"/>
      <w:iCs/>
      <w:color w:val="342F34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21454"/>
    <w:rPr>
      <w:rFonts w:eastAsiaTheme="majorEastAsia" w:cstheme="majorBidi"/>
      <w:iCs/>
      <w:color w:val="342F34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qFormat/>
    <w:rsid w:val="00721454"/>
    <w:rPr>
      <w:b/>
      <w:bCs/>
      <w:color w:val="342F34" w:themeColor="text2" w:themeTint="E6"/>
    </w:rPr>
  </w:style>
  <w:style w:type="character" w:styleId="Emphasis">
    <w:name w:val="Emphasis"/>
    <w:basedOn w:val="DefaultParagraphFont"/>
    <w:uiPriority w:val="20"/>
    <w:qFormat/>
    <w:rsid w:val="00721454"/>
    <w:rPr>
      <w:b w:val="0"/>
      <w:i/>
      <w:iCs/>
      <w:color w:val="1D1A1D" w:themeColor="text2"/>
    </w:rPr>
  </w:style>
  <w:style w:type="paragraph" w:styleId="NoSpacing">
    <w:name w:val="No Spacing"/>
    <w:link w:val="NoSpacingChar"/>
    <w:uiPriority w:val="1"/>
    <w:qFormat/>
    <w:rsid w:val="0072145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21454"/>
  </w:style>
  <w:style w:type="paragraph" w:styleId="ListParagraph">
    <w:name w:val="List Paragraph"/>
    <w:basedOn w:val="Normal"/>
    <w:uiPriority w:val="34"/>
    <w:qFormat/>
    <w:rsid w:val="00721454"/>
    <w:pPr>
      <w:spacing w:line="240" w:lineRule="auto"/>
      <w:ind w:left="720" w:hanging="288"/>
      <w:contextualSpacing/>
    </w:pPr>
    <w:rPr>
      <w:color w:val="1D1A1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21454"/>
    <w:pPr>
      <w:pBdr>
        <w:left w:val="single" w:sz="48" w:space="13" w:color="439EB7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39EB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21454"/>
    <w:rPr>
      <w:rFonts w:asciiTheme="majorHAnsi" w:eastAsiaTheme="minorEastAsia" w:hAnsiTheme="majorHAnsi"/>
      <w:b/>
      <w:i/>
      <w:iCs/>
      <w:color w:val="439EB7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454"/>
    <w:pPr>
      <w:pBdr>
        <w:left w:val="single" w:sz="48" w:space="13" w:color="E28B55" w:themeColor="accent2"/>
      </w:pBdr>
      <w:spacing w:before="240" w:after="120" w:line="300" w:lineRule="auto"/>
    </w:pPr>
    <w:rPr>
      <w:rFonts w:eastAsiaTheme="minorEastAsia"/>
      <w:b/>
      <w:bCs/>
      <w:i/>
      <w:iCs/>
      <w:color w:val="E28B55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454"/>
    <w:rPr>
      <w:rFonts w:eastAsiaTheme="minorEastAsia"/>
      <w:b/>
      <w:bCs/>
      <w:i/>
      <w:iCs/>
      <w:color w:val="E28B55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21454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21454"/>
    <w:rPr>
      <w:b/>
      <w:bCs/>
      <w:i/>
      <w:iCs/>
      <w:color w:val="1D1A1D" w:themeColor="text2"/>
    </w:rPr>
  </w:style>
  <w:style w:type="character" w:styleId="SubtleReference">
    <w:name w:val="Subtle Reference"/>
    <w:basedOn w:val="DefaultParagraphFont"/>
    <w:uiPriority w:val="31"/>
    <w:qFormat/>
    <w:rsid w:val="00721454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21454"/>
    <w:rPr>
      <w:rFonts w:asciiTheme="minorHAnsi" w:hAnsiTheme="minorHAnsi"/>
      <w:b/>
      <w:bCs/>
      <w:smallCaps/>
      <w:color w:val="1D1A1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21454"/>
    <w:rPr>
      <w:rFonts w:asciiTheme="majorHAnsi" w:hAnsiTheme="majorHAnsi"/>
      <w:b/>
      <w:bCs/>
      <w:caps w:val="0"/>
      <w:smallCaps/>
      <w:color w:val="1D1A1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454"/>
    <w:pPr>
      <w:spacing w:before="480" w:line="264" w:lineRule="auto"/>
      <w:outlineLvl w:val="9"/>
    </w:pPr>
    <w:rPr>
      <w:b/>
    </w:rPr>
  </w:style>
  <w:style w:type="character" w:styleId="Hyperlink">
    <w:name w:val="Hyperlink"/>
    <w:basedOn w:val="DefaultParagraphFont"/>
    <w:uiPriority w:val="99"/>
    <w:unhideWhenUsed/>
    <w:rsid w:val="006174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781"/>
    <w:rPr>
      <w:color w:val="835B8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06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crip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abeldaddy.com/?rfsn=3110810.931abd&amp;utm_source=refersion&amp;utm_medium=affiliate&amp;utm_campaign=3110810.931ab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20.rs6.net/tn.jsp?f=001skzHM7mXLhWRbhqRHkhyHKMUB2-34s61D5oUW6_si58jiIqLn7eO83PONgSs7gRMeIX6d_x_JOI_omLeQA4QgbKxQaE12nCgjvIG9JlCyFCPaepeThWpyOJX7tApZ7kKCgzIDlTW4XGyJo0-C1QxcbjASj9kQG-LO0LmzuA1YYc=&amp;c=07hO_zO1wQt7k-BJk6STzVOYeetOJpB3ZRnS4x_Q8C4wC8CiHmFQRQ==&amp;ch=lsgltk0TGVxgJuVmlumBvtB91YdIB5lUt5yFwnKAiGGyIMo9xB5tcg==" TargetMode="External"/><Relationship Id="rId11" Type="http://schemas.openxmlformats.org/officeDocument/2006/relationships/hyperlink" Target="http://www.goodeggs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benefit-mobile.com/causes/NDVS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eScripDining" TargetMode="External"/></Relationships>
</file>

<file path=word/theme/theme1.xml><?xml version="1.0" encoding="utf-8"?>
<a:theme xmlns:a="http://schemas.openxmlformats.org/drawingml/2006/main" name="Headlines">
  <a:themeElements>
    <a:clrScheme name="Headlines">
      <a:dk1>
        <a:sysClr val="windowText" lastClr="000000"/>
      </a:dk1>
      <a:lt1>
        <a:sysClr val="window" lastClr="FFFFFF"/>
      </a:lt1>
      <a:dk2>
        <a:srgbClr val="1D1A1D"/>
      </a:dk2>
      <a:lt2>
        <a:srgbClr val="F5F5F5"/>
      </a:lt2>
      <a:accent1>
        <a:srgbClr val="439EB7"/>
      </a:accent1>
      <a:accent2>
        <a:srgbClr val="E28B55"/>
      </a:accent2>
      <a:accent3>
        <a:srgbClr val="DCB64D"/>
      </a:accent3>
      <a:accent4>
        <a:srgbClr val="4CA198"/>
      </a:accent4>
      <a:accent5>
        <a:srgbClr val="835B82"/>
      </a:accent5>
      <a:accent6>
        <a:srgbClr val="645135"/>
      </a:accent6>
      <a:hlink>
        <a:srgbClr val="439EB7"/>
      </a:hlink>
      <a:folHlink>
        <a:srgbClr val="835B82"/>
      </a:folHlink>
    </a:clrScheme>
    <a:fontScheme name="Headlines">
      <a:majorFont>
        <a:latin typeface="Century Schoolbook" panose="02040604050505020304"/>
        <a:ea typeface=""/>
        <a:cs typeface=""/>
      </a:majorFont>
      <a:minorFont>
        <a:latin typeface="Corbel" panose="020B0503020204020204"/>
        <a:ea typeface=""/>
        <a:cs typeface=""/>
      </a:minorFont>
    </a:fontScheme>
    <a:fmtScheme name="Headlin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100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88900" dist="25400" dir="10800000">
              <a:srgbClr val="000000">
                <a:alpha val="25000"/>
              </a:srgbClr>
            </a:innerShdw>
            <a:outerShdw blurRad="25400" dist="25400" dir="5400000" rotWithShape="0">
              <a:srgbClr val="FFFFFF">
                <a:alpha val="1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adlines" id="{3841520A-25F2-4EB8-BE4C-611DB5ABEED9}" vid="{ECD25A4C-D97E-4C12-84B1-63580BFFAE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1BDCC8-A962-0B40-8584-7CDF595B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Ramos Walker</dc:creator>
  <cp:keywords/>
  <dc:description/>
  <cp:lastModifiedBy>Michele Ramos Walker</cp:lastModifiedBy>
  <cp:revision>7</cp:revision>
  <cp:lastPrinted>2018-11-25T02:05:00Z</cp:lastPrinted>
  <dcterms:created xsi:type="dcterms:W3CDTF">2020-03-01T23:17:00Z</dcterms:created>
  <dcterms:modified xsi:type="dcterms:W3CDTF">2020-03-01T23:25:00Z</dcterms:modified>
</cp:coreProperties>
</file>